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1849B" w:themeColor="accent5" w:themeShade="BF"/>
  <w:body>
    <w:p w:rsidR="008706B4" w:rsidRPr="00BC6CBC" w:rsidRDefault="008706B4" w:rsidP="008706B4">
      <w:pPr>
        <w:jc w:val="center"/>
        <w:rPr>
          <w:rFonts w:cstheme="minorHAnsi"/>
          <w:b/>
          <w:color w:val="215868" w:themeColor="accent5" w:themeShade="80"/>
          <w:sz w:val="44"/>
          <w:szCs w:val="44"/>
          <w:u w:val="single"/>
        </w:rPr>
      </w:pPr>
    </w:p>
    <w:p w:rsidR="00F74E55" w:rsidRPr="00BC6CBC" w:rsidRDefault="00FE7C2D" w:rsidP="008706B4">
      <w:pPr>
        <w:jc w:val="center"/>
        <w:rPr>
          <w:rFonts w:cstheme="minorHAnsi"/>
          <w:b/>
          <w:color w:val="4DE9D6"/>
          <w:sz w:val="44"/>
          <w:szCs w:val="44"/>
          <w:u w:val="single"/>
        </w:rPr>
      </w:pPr>
      <w:r w:rsidRPr="00FE7C2D">
        <w:rPr>
          <w:rFonts w:cstheme="minorHAnsi"/>
          <w:b/>
          <w:color w:val="4DE9D6"/>
          <w:sz w:val="44"/>
          <w:szCs w:val="44"/>
          <w:highlight w:val="darkYellow"/>
          <w:u w:val="single"/>
        </w:rPr>
        <w:t>Extinction/Cry It Out</w:t>
      </w:r>
    </w:p>
    <w:p w:rsidR="00F74E55" w:rsidRPr="00BC6CBC" w:rsidRDefault="00F74E55" w:rsidP="00F74E55">
      <w:pPr>
        <w:jc w:val="both"/>
        <w:rPr>
          <w:rFonts w:cstheme="minorHAnsi"/>
          <w:color w:val="92CDDC" w:themeColor="accent5" w:themeTint="99"/>
        </w:rPr>
      </w:pPr>
    </w:p>
    <w:p w:rsidR="00F74E55" w:rsidRPr="00BC6CBC" w:rsidRDefault="006315E0" w:rsidP="00F74E55">
      <w:pPr>
        <w:jc w:val="both"/>
        <w:rPr>
          <w:rFonts w:cstheme="minorHAnsi"/>
          <w:color w:val="92CDDC" w:themeColor="accent5" w:themeTint="99"/>
        </w:rPr>
      </w:pPr>
      <w:r>
        <w:rPr>
          <w:rFonts w:cstheme="minorHAnsi"/>
          <w:color w:val="92CDDC" w:themeColor="accent5" w:themeTint="99"/>
        </w:rPr>
        <w:t xml:space="preserve">It is as simple as that, just lay your baby down, </w:t>
      </w:r>
      <w:proofErr w:type="gramStart"/>
      <w:r>
        <w:rPr>
          <w:rFonts w:cstheme="minorHAnsi"/>
          <w:color w:val="92CDDC" w:themeColor="accent5" w:themeTint="99"/>
        </w:rPr>
        <w:t>walk</w:t>
      </w:r>
      <w:proofErr w:type="gramEnd"/>
      <w:r>
        <w:rPr>
          <w:rFonts w:cstheme="minorHAnsi"/>
          <w:color w:val="92CDDC" w:themeColor="accent5" w:themeTint="99"/>
        </w:rPr>
        <w:t xml:space="preserve"> out of the room (See Below) </w:t>
      </w:r>
    </w:p>
    <w:p w:rsidR="006315E0" w:rsidRDefault="006315E0">
      <w:pPr>
        <w:rPr>
          <w:rFonts w:cstheme="minorHAnsi"/>
          <w:b/>
          <w:color w:val="92CDDC" w:themeColor="accent5" w:themeTint="99"/>
          <w:sz w:val="32"/>
          <w:szCs w:val="32"/>
          <w:u w:val="single"/>
        </w:rPr>
      </w:pPr>
    </w:p>
    <w:p w:rsidR="00F91D83" w:rsidRDefault="006315E0">
      <w:pPr>
        <w:rPr>
          <w:rFonts w:cstheme="minorHAnsi"/>
          <w:b/>
          <w:color w:val="92CDDC" w:themeColor="accent5" w:themeTint="99"/>
          <w:sz w:val="32"/>
          <w:szCs w:val="32"/>
          <w:u w:val="single"/>
        </w:rPr>
      </w:pPr>
      <w:r>
        <w:rPr>
          <w:rFonts w:cstheme="minorHAnsi"/>
          <w:b/>
          <w:color w:val="92CDDC" w:themeColor="accent5" w:themeTint="99"/>
          <w:sz w:val="32"/>
          <w:szCs w:val="32"/>
          <w:u w:val="single"/>
        </w:rPr>
        <w:t>Things to Consider:</w:t>
      </w:r>
    </w:p>
    <w:p w:rsidR="006315E0" w:rsidRDefault="006315E0" w:rsidP="006315E0">
      <w:pPr>
        <w:pStyle w:val="ListParagraph"/>
        <w:numPr>
          <w:ilvl w:val="0"/>
          <w:numId w:val="1"/>
        </w:numPr>
        <w:rPr>
          <w:color w:val="92CDDC" w:themeColor="accent5" w:themeTint="99"/>
          <w:sz w:val="32"/>
          <w:szCs w:val="32"/>
        </w:rPr>
      </w:pPr>
      <w:r>
        <w:rPr>
          <w:noProof/>
          <w:color w:val="92CDDC" w:themeColor="accent5" w:themeTint="99"/>
          <w:sz w:val="32"/>
          <w:szCs w:val="32"/>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5434965</wp:posOffset>
            </wp:positionV>
            <wp:extent cx="2238375" cy="1352550"/>
            <wp:effectExtent l="19050" t="0" r="9525" b="0"/>
            <wp:wrapSquare wrapText="bothSides"/>
            <wp:docPr id="2" name="Picture 1"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6" cstate="print"/>
                    <a:stretch>
                      <a:fillRect/>
                    </a:stretch>
                  </pic:blipFill>
                  <pic:spPr>
                    <a:xfrm>
                      <a:off x="0" y="0"/>
                      <a:ext cx="2238375" cy="1352550"/>
                    </a:xfrm>
                    <a:prstGeom prst="rect">
                      <a:avLst/>
                    </a:prstGeom>
                  </pic:spPr>
                </pic:pic>
              </a:graphicData>
            </a:graphic>
          </wp:anchor>
        </w:drawing>
      </w:r>
      <w:r>
        <w:rPr>
          <w:color w:val="92CDDC" w:themeColor="accent5" w:themeTint="99"/>
          <w:sz w:val="32"/>
          <w:szCs w:val="32"/>
        </w:rPr>
        <w:t xml:space="preserve">Ok </w:t>
      </w:r>
      <w:proofErr w:type="spellStart"/>
      <w:r>
        <w:rPr>
          <w:color w:val="92CDDC" w:themeColor="accent5" w:themeTint="99"/>
          <w:sz w:val="32"/>
          <w:szCs w:val="32"/>
        </w:rPr>
        <w:t>Ok</w:t>
      </w:r>
      <w:proofErr w:type="spellEnd"/>
      <w:r>
        <w:rPr>
          <w:color w:val="92CDDC" w:themeColor="accent5" w:themeTint="99"/>
          <w:sz w:val="32"/>
          <w:szCs w:val="32"/>
        </w:rPr>
        <w:t>, I know it is not as simple as that. Being both a Mom and an Parent Educator</w:t>
      </w:r>
      <w:r w:rsidR="00BE345E">
        <w:rPr>
          <w:color w:val="92CDDC" w:themeColor="accent5" w:themeTint="99"/>
          <w:sz w:val="32"/>
          <w:szCs w:val="32"/>
        </w:rPr>
        <w:t xml:space="preserve"> and an Early Educator</w:t>
      </w:r>
      <w:r>
        <w:rPr>
          <w:color w:val="92CDDC" w:themeColor="accent5" w:themeTint="99"/>
          <w:sz w:val="32"/>
          <w:szCs w:val="32"/>
        </w:rPr>
        <w:t>, I understand how difficult this Sleep Support Method can be both for your Little One, but even more difficult for the Parents. It is only natural to not want your child to cry as well as do our best to meet their needs so that they stop crying. However with any worthwhile skill there may be some resistance and frustration. Being prepared for t</w:t>
      </w:r>
      <w:r w:rsidR="00BE345E">
        <w:rPr>
          <w:color w:val="92CDDC" w:themeColor="accent5" w:themeTint="99"/>
          <w:sz w:val="32"/>
          <w:szCs w:val="32"/>
        </w:rPr>
        <w:t xml:space="preserve">his will make a huge difference on your follow through and helping your Little One learn such a huge skill like sleeping </w:t>
      </w:r>
      <w:proofErr w:type="gramStart"/>
      <w:r w:rsidR="00BE345E">
        <w:rPr>
          <w:color w:val="92CDDC" w:themeColor="accent5" w:themeTint="99"/>
          <w:sz w:val="32"/>
          <w:szCs w:val="32"/>
        </w:rPr>
        <w:t>on their own</w:t>
      </w:r>
      <w:proofErr w:type="gramEnd"/>
      <w:r w:rsidR="00BE345E">
        <w:rPr>
          <w:color w:val="92CDDC" w:themeColor="accent5" w:themeTint="99"/>
          <w:sz w:val="32"/>
          <w:szCs w:val="32"/>
        </w:rPr>
        <w:t xml:space="preserve">. </w:t>
      </w:r>
    </w:p>
    <w:p w:rsidR="006315E0" w:rsidRDefault="006315E0" w:rsidP="006315E0">
      <w:pPr>
        <w:pStyle w:val="ListParagraph"/>
        <w:numPr>
          <w:ilvl w:val="0"/>
          <w:numId w:val="1"/>
        </w:numPr>
        <w:rPr>
          <w:color w:val="92CDDC" w:themeColor="accent5" w:themeTint="99"/>
          <w:sz w:val="32"/>
          <w:szCs w:val="32"/>
        </w:rPr>
      </w:pPr>
      <w:r>
        <w:rPr>
          <w:color w:val="92CDDC" w:themeColor="accent5" w:themeTint="99"/>
          <w:sz w:val="32"/>
          <w:szCs w:val="32"/>
        </w:rPr>
        <w:t>Consider video monitoring (to help you feel better that your child is safe and ok)</w:t>
      </w:r>
    </w:p>
    <w:p w:rsidR="006315E0" w:rsidRDefault="006315E0" w:rsidP="006315E0">
      <w:pPr>
        <w:pStyle w:val="ListParagraph"/>
        <w:numPr>
          <w:ilvl w:val="0"/>
          <w:numId w:val="1"/>
        </w:numPr>
        <w:rPr>
          <w:color w:val="92CDDC" w:themeColor="accent5" w:themeTint="99"/>
          <w:sz w:val="32"/>
          <w:szCs w:val="32"/>
        </w:rPr>
      </w:pPr>
      <w:r>
        <w:rPr>
          <w:color w:val="92CDDC" w:themeColor="accent5" w:themeTint="99"/>
          <w:sz w:val="32"/>
          <w:szCs w:val="32"/>
        </w:rPr>
        <w:t>Consider putting in some type of alarm clock</w:t>
      </w:r>
      <w:r w:rsidR="00BE345E">
        <w:rPr>
          <w:color w:val="92CDDC" w:themeColor="accent5" w:themeTint="99"/>
          <w:sz w:val="32"/>
          <w:szCs w:val="32"/>
        </w:rPr>
        <w:t>. Possibly a wake to go clock or a soothing alarm clock (depending on the age, under 9months of age it may not have a huge effect, however with routine and practice your Little One will learn that the clock has importance.</w:t>
      </w:r>
    </w:p>
    <w:p w:rsidR="00BE345E" w:rsidRPr="006315E0" w:rsidRDefault="00BE345E" w:rsidP="006315E0">
      <w:pPr>
        <w:pStyle w:val="ListParagraph"/>
        <w:numPr>
          <w:ilvl w:val="0"/>
          <w:numId w:val="1"/>
        </w:numPr>
        <w:rPr>
          <w:color w:val="92CDDC" w:themeColor="accent5" w:themeTint="99"/>
          <w:sz w:val="32"/>
          <w:szCs w:val="32"/>
        </w:rPr>
      </w:pPr>
      <w:r>
        <w:rPr>
          <w:color w:val="92CDDC" w:themeColor="accent5" w:themeTint="99"/>
          <w:sz w:val="32"/>
          <w:szCs w:val="32"/>
        </w:rPr>
        <w:t xml:space="preserve">Once wake up time comes continue to go into the room with calmness, not with a sense of rescue. </w:t>
      </w:r>
    </w:p>
    <w:sectPr w:rsidR="00BE345E" w:rsidRPr="006315E0" w:rsidSect="00BC6CBC">
      <w:pgSz w:w="12240" w:h="15840"/>
      <w:pgMar w:top="1440" w:right="1440" w:bottom="1440" w:left="1440" w:header="720" w:footer="720" w:gutter="0"/>
      <w:pgBorders w:offsetFrom="page">
        <w:top w:val="thinThickSmallGap" w:sz="48" w:space="24" w:color="76923C" w:themeColor="accent3" w:themeShade="BF"/>
        <w:left w:val="thinThickSmallGap" w:sz="48" w:space="24" w:color="76923C" w:themeColor="accent3" w:themeShade="BF"/>
        <w:bottom w:val="thickThinSmallGap" w:sz="48" w:space="24" w:color="76923C" w:themeColor="accent3" w:themeShade="BF"/>
        <w:right w:val="thickThinSmallGap" w:sz="48" w:space="24" w:color="76923C" w:themeColor="accent3"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62B8"/>
    <w:multiLevelType w:val="hybridMultilevel"/>
    <w:tmpl w:val="41C48DCA"/>
    <w:lvl w:ilvl="0" w:tplc="993646E6">
      <w:start w:val="6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74E55"/>
    <w:rsid w:val="001B6FAE"/>
    <w:rsid w:val="00314E21"/>
    <w:rsid w:val="006315E0"/>
    <w:rsid w:val="008706B4"/>
    <w:rsid w:val="00BC6CBC"/>
    <w:rsid w:val="00BE345E"/>
    <w:rsid w:val="00F74E55"/>
    <w:rsid w:val="00F86DF5"/>
    <w:rsid w:val="00F91D83"/>
    <w:rsid w:val="00FE7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6d893f"/>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4E55"/>
    <w:rPr>
      <w:i/>
      <w:iCs/>
    </w:rPr>
  </w:style>
  <w:style w:type="paragraph" w:styleId="BalloonText">
    <w:name w:val="Balloon Text"/>
    <w:basedOn w:val="Normal"/>
    <w:link w:val="BalloonTextChar"/>
    <w:uiPriority w:val="99"/>
    <w:semiHidden/>
    <w:unhideWhenUsed/>
    <w:rsid w:val="00BC6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BC"/>
    <w:rPr>
      <w:rFonts w:ascii="Tahoma" w:hAnsi="Tahoma" w:cs="Tahoma"/>
      <w:sz w:val="16"/>
      <w:szCs w:val="16"/>
    </w:rPr>
  </w:style>
  <w:style w:type="paragraph" w:styleId="ListParagraph">
    <w:name w:val="List Paragraph"/>
    <w:basedOn w:val="Normal"/>
    <w:uiPriority w:val="34"/>
    <w:qFormat/>
    <w:rsid w:val="006315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4FCD8-55CA-4671-98B9-D05F337F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2</cp:revision>
  <dcterms:created xsi:type="dcterms:W3CDTF">2016-02-19T06:22:00Z</dcterms:created>
  <dcterms:modified xsi:type="dcterms:W3CDTF">2016-02-19T06:22:00Z</dcterms:modified>
</cp:coreProperties>
</file>